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B4" w:rsidRPr="00960CBE" w:rsidRDefault="00F27EB4" w:rsidP="00F27EB4">
      <w:pPr>
        <w:jc w:val="center"/>
        <w:rPr>
          <w:b/>
          <w:bCs/>
          <w:sz w:val="28"/>
        </w:rPr>
      </w:pPr>
      <w:r w:rsidRPr="00960CBE">
        <w:rPr>
          <w:b/>
          <w:bCs/>
          <w:sz w:val="28"/>
        </w:rPr>
        <w:t>Rhode Island Society of Pathologists (RISP)</w:t>
      </w:r>
    </w:p>
    <w:p w:rsidR="00F27EB4" w:rsidRDefault="00F27EB4" w:rsidP="00F27EB4">
      <w:pPr>
        <w:jc w:val="center"/>
        <w:rPr>
          <w:b/>
          <w:bCs/>
        </w:rPr>
      </w:pPr>
      <w:r>
        <w:rPr>
          <w:b/>
          <w:bCs/>
        </w:rPr>
        <w:t>September 2</w:t>
      </w:r>
      <w:r w:rsidRPr="00EC4615">
        <w:rPr>
          <w:b/>
          <w:bCs/>
          <w:vertAlign w:val="superscript"/>
        </w:rPr>
        <w:t>nd</w:t>
      </w:r>
      <w:r>
        <w:rPr>
          <w:b/>
          <w:bCs/>
        </w:rPr>
        <w:t>, 2015</w:t>
      </w:r>
    </w:p>
    <w:p w:rsidR="00F27EB4" w:rsidRDefault="00F27EB4" w:rsidP="00F27EB4">
      <w:pPr>
        <w:jc w:val="center"/>
        <w:rPr>
          <w:b/>
          <w:bCs/>
        </w:rPr>
      </w:pPr>
      <w:r>
        <w:rPr>
          <w:b/>
          <w:bCs/>
        </w:rPr>
        <w:t>Meeting minutes</w:t>
      </w:r>
    </w:p>
    <w:p w:rsidR="00A07754" w:rsidRDefault="00A07754"/>
    <w:p w:rsidR="00F27EB4" w:rsidRDefault="00F27EB4"/>
    <w:p w:rsidR="00F27EB4" w:rsidRDefault="00F27EB4" w:rsidP="00F27EB4">
      <w:pPr>
        <w:pStyle w:val="ListParagraph"/>
        <w:numPr>
          <w:ilvl w:val="0"/>
          <w:numId w:val="1"/>
        </w:numPr>
      </w:pPr>
      <w:r>
        <w:t xml:space="preserve">The meeting place was at Miriam hospital, </w:t>
      </w:r>
      <w:proofErr w:type="spellStart"/>
      <w:r>
        <w:t>Sopkin</w:t>
      </w:r>
      <w:proofErr w:type="spellEnd"/>
      <w:r>
        <w:t xml:space="preserve"> auditorium at 6 pm. </w:t>
      </w:r>
    </w:p>
    <w:p w:rsidR="0028600B" w:rsidRDefault="0028600B" w:rsidP="0028600B">
      <w:pPr>
        <w:pStyle w:val="ListParagraph"/>
        <w:numPr>
          <w:ilvl w:val="0"/>
          <w:numId w:val="1"/>
        </w:numPr>
      </w:pPr>
      <w:r>
        <w:t xml:space="preserve">In attendance: Drs. Douglas Anthony, Ali Amin, Mariana </w:t>
      </w:r>
      <w:proofErr w:type="spellStart"/>
      <w:r>
        <w:t>Canepa</w:t>
      </w:r>
      <w:proofErr w:type="spellEnd"/>
      <w:r>
        <w:t xml:space="preserve">, Andres </w:t>
      </w:r>
      <w:proofErr w:type="spellStart"/>
      <w:r>
        <w:t>Matoso</w:t>
      </w:r>
      <w:proofErr w:type="spellEnd"/>
      <w:r>
        <w:t xml:space="preserve">, Dariusz Stachurski, Diana </w:t>
      </w:r>
      <w:proofErr w:type="spellStart"/>
      <w:r>
        <w:t>Treaba</w:t>
      </w:r>
      <w:proofErr w:type="spellEnd"/>
      <w:r>
        <w:t>.</w:t>
      </w:r>
      <w:r w:rsidR="00F41B71">
        <w:t xml:space="preserve"> </w:t>
      </w:r>
      <w:proofErr w:type="spellStart"/>
      <w:r w:rsidR="00F41B71">
        <w:t>Lijuan</w:t>
      </w:r>
      <w:proofErr w:type="spellEnd"/>
      <w:r w:rsidR="00F41B71">
        <w:t xml:space="preserve"> Wang, </w:t>
      </w:r>
      <w:bookmarkStart w:id="0" w:name="_GoBack"/>
      <w:bookmarkEnd w:id="0"/>
      <w:proofErr w:type="spellStart"/>
      <w:r>
        <w:t>Madhu</w:t>
      </w:r>
      <w:proofErr w:type="spellEnd"/>
      <w:r>
        <w:t xml:space="preserve"> </w:t>
      </w:r>
      <w:proofErr w:type="spellStart"/>
      <w:r>
        <w:t>Ouseph</w:t>
      </w:r>
      <w:proofErr w:type="spellEnd"/>
      <w:r>
        <w:t>, Yun-</w:t>
      </w:r>
      <w:proofErr w:type="gramStart"/>
      <w:r>
        <w:t>An</w:t>
      </w:r>
      <w:proofErr w:type="gramEnd"/>
      <w:r>
        <w:t xml:space="preserve"> Tseng, Hui </w:t>
      </w:r>
      <w:proofErr w:type="spellStart"/>
      <w:r>
        <w:t>Yiang</w:t>
      </w:r>
      <w:proofErr w:type="spellEnd"/>
      <w:r>
        <w:t xml:space="preserve">, Michael Punsoni, </w:t>
      </w:r>
      <w:proofErr w:type="spellStart"/>
      <w:r>
        <w:t>Nelli</w:t>
      </w:r>
      <w:proofErr w:type="spellEnd"/>
      <w:r>
        <w:t xml:space="preserve"> </w:t>
      </w:r>
      <w:proofErr w:type="spellStart"/>
      <w:r>
        <w:t>Lakis</w:t>
      </w:r>
      <w:proofErr w:type="spellEnd"/>
      <w:r>
        <w:t xml:space="preserve">, Hai Wang, Marcos </w:t>
      </w:r>
      <w:proofErr w:type="spellStart"/>
      <w:r>
        <w:t>Lepe</w:t>
      </w:r>
      <w:proofErr w:type="spellEnd"/>
      <w:r>
        <w:t xml:space="preserve">, </w:t>
      </w:r>
      <w:proofErr w:type="spellStart"/>
      <w:r>
        <w:t>Pallavi</w:t>
      </w:r>
      <w:proofErr w:type="spellEnd"/>
      <w:r>
        <w:t xml:space="preserve"> </w:t>
      </w:r>
      <w:proofErr w:type="spellStart"/>
      <w:r>
        <w:t>Patil</w:t>
      </w:r>
      <w:proofErr w:type="spellEnd"/>
      <w:r>
        <w:t xml:space="preserve">, Anna Piskorski, Stephanie Wood, </w:t>
      </w:r>
      <w:proofErr w:type="spellStart"/>
      <w:r>
        <w:t>Chaohui</w:t>
      </w:r>
      <w:proofErr w:type="spellEnd"/>
      <w:r>
        <w:t xml:space="preserve"> Zhao, Stefan Kost</w:t>
      </w:r>
      <w:r w:rsidR="00F41B71">
        <w:t>adinov, C. James Sung, Mai He, Kat</w:t>
      </w:r>
      <w:r>
        <w:t>rin</w:t>
      </w:r>
      <w:r w:rsidR="00F41B71">
        <w:t>e</w:t>
      </w:r>
      <w:r>
        <w:t xml:space="preserve"> Hansen</w:t>
      </w:r>
      <w:r w:rsidR="00F41B71">
        <w:t>, M. Rahul Quddus, Cheri Paquette, Eric Han, and Xiaoping Zhou.</w:t>
      </w:r>
    </w:p>
    <w:p w:rsidR="00F27EB4" w:rsidRDefault="00F27EB4" w:rsidP="00F27EB4">
      <w:pPr>
        <w:pStyle w:val="ListParagraph"/>
        <w:numPr>
          <w:ilvl w:val="0"/>
          <w:numId w:val="1"/>
        </w:numPr>
      </w:pPr>
      <w:r>
        <w:t>The president Ali Amin, MD opened the meeting.</w:t>
      </w:r>
    </w:p>
    <w:p w:rsidR="00F27EB4" w:rsidRDefault="00F27EB4" w:rsidP="00F27EB4">
      <w:pPr>
        <w:pStyle w:val="ListParagraph"/>
        <w:numPr>
          <w:ilvl w:val="0"/>
          <w:numId w:val="1"/>
        </w:numPr>
      </w:pPr>
      <w:r>
        <w:t xml:space="preserve">Minutes from May 2015 meeting were approved. </w:t>
      </w:r>
    </w:p>
    <w:p w:rsidR="00F27EB4" w:rsidRDefault="00F27EB4" w:rsidP="00F27EB4">
      <w:pPr>
        <w:pStyle w:val="ListParagraph"/>
        <w:numPr>
          <w:ilvl w:val="0"/>
          <w:numId w:val="1"/>
        </w:numPr>
      </w:pPr>
      <w:r>
        <w:t xml:space="preserve">The treasurer Stefan Kostadinov, MD announced the treasurer’s report. </w:t>
      </w:r>
    </w:p>
    <w:p w:rsidR="00F27EB4" w:rsidRDefault="00F27EB4" w:rsidP="00F27EB4">
      <w:pPr>
        <w:pStyle w:val="ListParagraph"/>
        <w:numPr>
          <w:ilvl w:val="0"/>
          <w:numId w:val="1"/>
        </w:numPr>
      </w:pPr>
      <w:r>
        <w:t xml:space="preserve">New members Cherie Paquette, MD and </w:t>
      </w:r>
      <w:r w:rsidRPr="00F27EB4">
        <w:t>Stephanie Wood, MD</w:t>
      </w:r>
      <w:r>
        <w:t xml:space="preserve"> were voted and accepted. </w:t>
      </w:r>
    </w:p>
    <w:p w:rsidR="00F27EB4" w:rsidRDefault="00F27EB4" w:rsidP="00F27EB4">
      <w:pPr>
        <w:pStyle w:val="ListParagraph"/>
        <w:numPr>
          <w:ilvl w:val="0"/>
          <w:numId w:val="1"/>
        </w:numPr>
      </w:pPr>
      <w:proofErr w:type="spellStart"/>
      <w:r>
        <w:t>Dr</w:t>
      </w:r>
      <w:proofErr w:type="spellEnd"/>
      <w:r>
        <w:t xml:space="preserve"> Amin called for a minute of silence in memory of </w:t>
      </w:r>
      <w:proofErr w:type="spellStart"/>
      <w:r>
        <w:t>Dr</w:t>
      </w:r>
      <w:proofErr w:type="spellEnd"/>
      <w:r>
        <w:t xml:space="preserve"> </w:t>
      </w:r>
      <w:proofErr w:type="spellStart"/>
      <w:r>
        <w:t>Kothary</w:t>
      </w:r>
      <w:proofErr w:type="spellEnd"/>
      <w:r>
        <w:t>. OMPRAKASH HIRALAL KOTHARI, M.D. of East Greenwich, Rhode Island passed away peacefully on Thursday August 20, surrounded by family and friends. Born in 1945 in Maharashtra, India, he was an accomplished pathologist who worked for 40 years at the Kent County and Rhode Island Hospitals. He officially retired in 2013 after having served as Chief of the Pathology Department at Kent for 21 years. He was a kind soul and a wise friend who will be always remembered for the warmth and unwavering support he gave us.</w:t>
      </w:r>
    </w:p>
    <w:p w:rsidR="00F27EB4" w:rsidRDefault="00F27EB4" w:rsidP="00F27EB4">
      <w:pPr>
        <w:pStyle w:val="ListParagraph"/>
        <w:numPr>
          <w:ilvl w:val="0"/>
          <w:numId w:val="1"/>
        </w:numPr>
      </w:pPr>
      <w:r>
        <w:t>Call for volunteers/nominations for the next secretary/treasurer of the Society.</w:t>
      </w:r>
    </w:p>
    <w:p w:rsidR="00F27EB4" w:rsidRDefault="00F27EB4" w:rsidP="00F27EB4">
      <w:pPr>
        <w:pStyle w:val="ListParagraph"/>
        <w:numPr>
          <w:ilvl w:val="0"/>
          <w:numId w:val="1"/>
        </w:numPr>
      </w:pPr>
      <w:r>
        <w:t>Interesting case presentations by residents and faculty.</w:t>
      </w:r>
    </w:p>
    <w:p w:rsidR="00F27EB4" w:rsidRPr="00EC2472" w:rsidRDefault="00F27EB4" w:rsidP="00F27EB4">
      <w:pPr>
        <w:pStyle w:val="ListParagraph"/>
        <w:numPr>
          <w:ilvl w:val="1"/>
          <w:numId w:val="1"/>
        </w:numPr>
        <w:rPr>
          <w:i/>
          <w:sz w:val="20"/>
        </w:rPr>
      </w:pPr>
      <w:r w:rsidRPr="00A01A5C">
        <w:rPr>
          <w:i/>
          <w:sz w:val="20"/>
        </w:rPr>
        <w:t>Intravascular CD5 (+</w:t>
      </w:r>
      <w:proofErr w:type="spellStart"/>
      <w:r w:rsidRPr="00A01A5C">
        <w:rPr>
          <w:i/>
          <w:sz w:val="20"/>
        </w:rPr>
        <w:t>ve</w:t>
      </w:r>
      <w:proofErr w:type="spellEnd"/>
      <w:r w:rsidRPr="00A01A5C">
        <w:rPr>
          <w:i/>
          <w:sz w:val="20"/>
        </w:rPr>
        <w:t>) DLBCL, Hai Wang</w:t>
      </w:r>
    </w:p>
    <w:p w:rsidR="00F27EB4" w:rsidRDefault="00F27EB4" w:rsidP="00F27EB4">
      <w:pPr>
        <w:pStyle w:val="ListParagraph"/>
        <w:numPr>
          <w:ilvl w:val="1"/>
          <w:numId w:val="1"/>
        </w:numPr>
        <w:rPr>
          <w:sz w:val="20"/>
        </w:rPr>
      </w:pPr>
      <w:r w:rsidRPr="00DF12F3">
        <w:rPr>
          <w:i/>
          <w:sz w:val="20"/>
        </w:rPr>
        <w:t>Peripheral T-cell lymphoma with EBV-</w:t>
      </w:r>
      <w:proofErr w:type="gramStart"/>
      <w:r w:rsidRPr="00DF12F3">
        <w:rPr>
          <w:i/>
          <w:sz w:val="20"/>
        </w:rPr>
        <w:t>positive  Hodgkin</w:t>
      </w:r>
      <w:proofErr w:type="gramEnd"/>
      <w:r w:rsidRPr="00DF12F3">
        <w:rPr>
          <w:i/>
          <w:sz w:val="20"/>
        </w:rPr>
        <w:t>/Reed-Sternberg-like cells of B-cell lineage</w:t>
      </w:r>
      <w:r>
        <w:rPr>
          <w:sz w:val="20"/>
        </w:rPr>
        <w:t xml:space="preserve">, </w:t>
      </w:r>
      <w:proofErr w:type="spellStart"/>
      <w:r>
        <w:rPr>
          <w:sz w:val="20"/>
        </w:rPr>
        <w:t>H.Yiang</w:t>
      </w:r>
      <w:proofErr w:type="spellEnd"/>
      <w:r>
        <w:rPr>
          <w:sz w:val="20"/>
        </w:rPr>
        <w:t xml:space="preserve">, M.D. and D. </w:t>
      </w:r>
      <w:proofErr w:type="spellStart"/>
      <w:r w:rsidRPr="00DF12F3">
        <w:rPr>
          <w:sz w:val="20"/>
        </w:rPr>
        <w:t>Treaba</w:t>
      </w:r>
      <w:proofErr w:type="spellEnd"/>
      <w:r w:rsidRPr="00DF12F3">
        <w:rPr>
          <w:sz w:val="20"/>
        </w:rPr>
        <w:t>, M.D.</w:t>
      </w:r>
    </w:p>
    <w:p w:rsidR="00F27EB4" w:rsidRDefault="00F27EB4" w:rsidP="00F27EB4">
      <w:pPr>
        <w:pStyle w:val="ListParagraph"/>
        <w:numPr>
          <w:ilvl w:val="1"/>
          <w:numId w:val="1"/>
        </w:numPr>
        <w:rPr>
          <w:sz w:val="20"/>
        </w:rPr>
      </w:pPr>
      <w:proofErr w:type="spellStart"/>
      <w:r w:rsidRPr="00DF12F3">
        <w:rPr>
          <w:i/>
          <w:sz w:val="20"/>
        </w:rPr>
        <w:t>Rosai-Dorfman</w:t>
      </w:r>
      <w:proofErr w:type="spellEnd"/>
      <w:r w:rsidRPr="00DF12F3">
        <w:rPr>
          <w:i/>
          <w:sz w:val="20"/>
        </w:rPr>
        <w:t xml:space="preserve"> disease of the testis</w:t>
      </w:r>
      <w:r w:rsidRPr="00DF12F3">
        <w:rPr>
          <w:sz w:val="20"/>
        </w:rPr>
        <w:t xml:space="preserve">, </w:t>
      </w:r>
      <w:r>
        <w:rPr>
          <w:sz w:val="20"/>
        </w:rPr>
        <w:t xml:space="preserve">A. </w:t>
      </w:r>
      <w:proofErr w:type="spellStart"/>
      <w:r w:rsidRPr="00DF12F3">
        <w:rPr>
          <w:sz w:val="20"/>
        </w:rPr>
        <w:t>Matoso</w:t>
      </w:r>
      <w:proofErr w:type="spellEnd"/>
      <w:r>
        <w:rPr>
          <w:sz w:val="20"/>
        </w:rPr>
        <w:t>, MD</w:t>
      </w:r>
    </w:p>
    <w:p w:rsidR="00F27EB4" w:rsidRPr="00EC2472" w:rsidRDefault="00F27EB4" w:rsidP="00F27EB4">
      <w:pPr>
        <w:pStyle w:val="ListParagraph"/>
        <w:numPr>
          <w:ilvl w:val="1"/>
          <w:numId w:val="1"/>
        </w:numPr>
        <w:rPr>
          <w:i/>
          <w:sz w:val="20"/>
        </w:rPr>
      </w:pPr>
      <w:r w:rsidRPr="00EC2472">
        <w:rPr>
          <w:i/>
          <w:sz w:val="20"/>
        </w:rPr>
        <w:t>Mammary analogue secretory carcinoma of parotid gland diagnosed by FNA and core biopsy</w:t>
      </w:r>
      <w:r>
        <w:rPr>
          <w:i/>
          <w:sz w:val="20"/>
        </w:rPr>
        <w:t xml:space="preserve">, </w:t>
      </w:r>
      <w:proofErr w:type="spellStart"/>
      <w:r>
        <w:rPr>
          <w:i/>
          <w:sz w:val="20"/>
        </w:rPr>
        <w:t>M.</w:t>
      </w:r>
      <w:r w:rsidRPr="00EC2472">
        <w:rPr>
          <w:sz w:val="20"/>
        </w:rPr>
        <w:t>Ouseph</w:t>
      </w:r>
      <w:proofErr w:type="spellEnd"/>
      <w:r>
        <w:rPr>
          <w:sz w:val="20"/>
        </w:rPr>
        <w:t>, MD</w:t>
      </w:r>
    </w:p>
    <w:p w:rsidR="00F27EB4" w:rsidRPr="00EC2472" w:rsidRDefault="00F27EB4" w:rsidP="00F27EB4">
      <w:pPr>
        <w:pStyle w:val="ListParagraph"/>
        <w:numPr>
          <w:ilvl w:val="1"/>
          <w:numId w:val="1"/>
        </w:numPr>
        <w:rPr>
          <w:i/>
          <w:sz w:val="20"/>
        </w:rPr>
      </w:pPr>
      <w:r w:rsidRPr="00EC2472">
        <w:rPr>
          <w:i/>
          <w:sz w:val="20"/>
        </w:rPr>
        <w:t xml:space="preserve">POC twin with molar pregnancy, </w:t>
      </w:r>
      <w:r w:rsidRPr="00EC2472">
        <w:rPr>
          <w:sz w:val="20"/>
        </w:rPr>
        <w:t>Mai He</w:t>
      </w:r>
      <w:r>
        <w:rPr>
          <w:sz w:val="20"/>
        </w:rPr>
        <w:t>, MD</w:t>
      </w:r>
    </w:p>
    <w:p w:rsidR="00F27EB4" w:rsidRDefault="00F27EB4" w:rsidP="00F27EB4">
      <w:pPr>
        <w:pStyle w:val="ListParagraph"/>
        <w:numPr>
          <w:ilvl w:val="1"/>
          <w:numId w:val="1"/>
        </w:numPr>
        <w:rPr>
          <w:i/>
          <w:sz w:val="20"/>
        </w:rPr>
      </w:pPr>
      <w:r w:rsidRPr="00EC2472">
        <w:rPr>
          <w:i/>
          <w:sz w:val="20"/>
        </w:rPr>
        <w:t xml:space="preserve">Unusual metastatic locations of </w:t>
      </w:r>
      <w:proofErr w:type="spellStart"/>
      <w:r w:rsidRPr="00EC2472">
        <w:rPr>
          <w:i/>
          <w:sz w:val="20"/>
        </w:rPr>
        <w:t>urothelial</w:t>
      </w:r>
      <w:proofErr w:type="spellEnd"/>
      <w:r w:rsidRPr="00EC2472">
        <w:rPr>
          <w:i/>
          <w:sz w:val="20"/>
        </w:rPr>
        <w:t xml:space="preserve"> carcinoma</w:t>
      </w:r>
      <w:r>
        <w:rPr>
          <w:i/>
          <w:sz w:val="20"/>
        </w:rPr>
        <w:t>, CL Zhao, MD</w:t>
      </w:r>
    </w:p>
    <w:p w:rsidR="00F27EB4" w:rsidRDefault="00F27EB4" w:rsidP="00F27EB4">
      <w:pPr>
        <w:pStyle w:val="ListParagraph"/>
        <w:numPr>
          <w:ilvl w:val="1"/>
          <w:numId w:val="1"/>
        </w:numPr>
        <w:rPr>
          <w:i/>
          <w:sz w:val="20"/>
        </w:rPr>
      </w:pPr>
      <w:proofErr w:type="spellStart"/>
      <w:r w:rsidRPr="00EC2472">
        <w:rPr>
          <w:i/>
          <w:sz w:val="20"/>
        </w:rPr>
        <w:t>Walthard’s</w:t>
      </w:r>
      <w:proofErr w:type="spellEnd"/>
      <w:r w:rsidRPr="00EC2472">
        <w:rPr>
          <w:i/>
          <w:sz w:val="20"/>
        </w:rPr>
        <w:t xml:space="preserve"> nests of the abdomen with elephantiasis nostra </w:t>
      </w:r>
      <w:proofErr w:type="spellStart"/>
      <w:r w:rsidRPr="00EC2472">
        <w:rPr>
          <w:i/>
          <w:sz w:val="20"/>
        </w:rPr>
        <w:t>vera</w:t>
      </w:r>
      <w:proofErr w:type="spellEnd"/>
      <w:r w:rsidRPr="00EC2472">
        <w:rPr>
          <w:i/>
          <w:sz w:val="20"/>
        </w:rPr>
        <w:t xml:space="preserve"> of the extremities</w:t>
      </w:r>
      <w:r>
        <w:rPr>
          <w:i/>
          <w:sz w:val="20"/>
        </w:rPr>
        <w:t>, A. Piskorski</w:t>
      </w:r>
    </w:p>
    <w:p w:rsidR="00F27EB4" w:rsidRDefault="00F27EB4" w:rsidP="00F27EB4">
      <w:pPr>
        <w:pStyle w:val="ListParagraph"/>
        <w:numPr>
          <w:ilvl w:val="1"/>
          <w:numId w:val="1"/>
        </w:numPr>
        <w:rPr>
          <w:i/>
          <w:sz w:val="20"/>
        </w:rPr>
      </w:pPr>
      <w:r w:rsidRPr="00EC2472">
        <w:rPr>
          <w:i/>
          <w:sz w:val="20"/>
        </w:rPr>
        <w:t xml:space="preserve">IgG4 related </w:t>
      </w:r>
      <w:proofErr w:type="spellStart"/>
      <w:r w:rsidRPr="00EC2472">
        <w:rPr>
          <w:i/>
          <w:sz w:val="20"/>
        </w:rPr>
        <w:t>aortitis</w:t>
      </w:r>
      <w:proofErr w:type="spellEnd"/>
      <w:r>
        <w:rPr>
          <w:i/>
          <w:sz w:val="20"/>
        </w:rPr>
        <w:t xml:space="preserve">, M. </w:t>
      </w:r>
      <w:proofErr w:type="spellStart"/>
      <w:r>
        <w:rPr>
          <w:i/>
          <w:sz w:val="20"/>
        </w:rPr>
        <w:t>Lepe</w:t>
      </w:r>
      <w:proofErr w:type="spellEnd"/>
      <w:r>
        <w:rPr>
          <w:i/>
          <w:sz w:val="20"/>
        </w:rPr>
        <w:t>, MD</w:t>
      </w:r>
    </w:p>
    <w:sectPr w:rsidR="00F27E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3AF5"/>
    <w:multiLevelType w:val="hybridMultilevel"/>
    <w:tmpl w:val="B5B0C6CC"/>
    <w:lvl w:ilvl="0" w:tplc="30D6F0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E5B2D"/>
    <w:multiLevelType w:val="hybridMultilevel"/>
    <w:tmpl w:val="4962A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B4"/>
    <w:rsid w:val="00215D42"/>
    <w:rsid w:val="0028600B"/>
    <w:rsid w:val="00374000"/>
    <w:rsid w:val="008852DC"/>
    <w:rsid w:val="00A07754"/>
    <w:rsid w:val="00F27EB4"/>
    <w:rsid w:val="00F4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E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E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D83E9DFE.dotm</Template>
  <TotalTime>22</TotalTime>
  <Pages>1</Pages>
  <Words>334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 New England</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Kostadinov, Stefan</dc:creator>
  <cp:lastModifiedBy>Kostadinov, Stefan</cp:lastModifiedBy>
  <cp:revision>2</cp:revision>
  <dcterms:created xsi:type="dcterms:W3CDTF">2015-09-11T16:11:00Z</dcterms:created>
  <dcterms:modified xsi:type="dcterms:W3CDTF">2015-09-11T16:36:00Z</dcterms:modified>
</cp:coreProperties>
</file>